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Cambria" w:cs="Cambria" w:eastAsia="Cambria" w:hAnsi="Cambria"/>
        </w:rPr>
      </w:pPr>
      <w:r w:rsidDel="00000000" w:rsidR="00000000" w:rsidRPr="00000000">
        <w:rPr>
          <w:rFonts w:ascii="Cambria" w:cs="Cambria" w:eastAsia="Cambria" w:hAnsi="Cambria"/>
          <w:rtl w:val="0"/>
        </w:rPr>
        <w:t xml:space="preserve">To: Athletic directors and Coaches</w:t>
      </w:r>
    </w:p>
    <w:p w:rsidR="00000000" w:rsidDel="00000000" w:rsidP="00000000" w:rsidRDefault="00000000" w:rsidRPr="00000000">
      <w:pPr>
        <w:contextualSpacing w:val="0"/>
        <w:rPr>
          <w:rFonts w:ascii="Cambria" w:cs="Cambria" w:eastAsia="Cambria" w:hAnsi="Cambria"/>
        </w:rPr>
      </w:pPr>
      <w:r w:rsidDel="00000000" w:rsidR="00000000" w:rsidRPr="00000000">
        <w:rPr>
          <w:rFonts w:ascii="Cambria" w:cs="Cambria" w:eastAsia="Cambria" w:hAnsi="Cambria"/>
          <w:rtl w:val="0"/>
        </w:rPr>
        <w:t xml:space="preserve">From: Jess Bank and Shane Dillman, Waupaca High School Cross Country Coaches</w:t>
      </w:r>
    </w:p>
    <w:p w:rsidR="00000000" w:rsidDel="00000000" w:rsidP="00000000" w:rsidRDefault="00000000" w:rsidRPr="00000000">
      <w:pPr>
        <w:contextualSpacing w:val="0"/>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Meet Information</w:t>
      </w:r>
    </w:p>
    <w:p w:rsidR="00000000" w:rsidDel="00000000" w:rsidP="00000000" w:rsidRDefault="00000000" w:rsidRPr="00000000">
      <w:pPr>
        <w:contextualSpacing w:val="0"/>
        <w:rPr>
          <w:rFonts w:ascii="Cambria" w:cs="Cambria" w:eastAsia="Cambria" w:hAnsi="Cambria"/>
        </w:rPr>
      </w:pPr>
      <w:bookmarkStart w:colFirst="0" w:colLast="0" w:name="_gjdgxs" w:id="0"/>
      <w:bookmarkEnd w:id="0"/>
      <w:r w:rsidDel="00000000" w:rsidR="00000000" w:rsidRPr="00000000">
        <w:rPr>
          <w:rFonts w:ascii="Cambria" w:cs="Cambria" w:eastAsia="Cambria" w:hAnsi="Cambria"/>
          <w:rtl w:val="0"/>
        </w:rPr>
        <w:t xml:space="preserve">The Division 2 Sectional #2 meet will be held on Saturday, October 21</w:t>
      </w:r>
      <w:r w:rsidDel="00000000" w:rsidR="00000000" w:rsidRPr="00000000">
        <w:rPr>
          <w:rFonts w:ascii="Cambria" w:cs="Cambria" w:eastAsia="Cambria" w:hAnsi="Cambria"/>
          <w:vertAlign w:val="superscript"/>
          <w:rtl w:val="0"/>
        </w:rPr>
        <w:t xml:space="preserve">st</w:t>
      </w:r>
      <w:r w:rsidDel="00000000" w:rsidR="00000000" w:rsidRPr="00000000">
        <w:rPr>
          <w:rFonts w:ascii="Cambria" w:cs="Cambria" w:eastAsia="Cambria" w:hAnsi="Cambria"/>
          <w:rtl w:val="0"/>
        </w:rPr>
        <w:t xml:space="preserve"> at 11am at Waupaca High School.  </w:t>
      </w:r>
    </w:p>
    <w:p w:rsidR="00000000" w:rsidDel="00000000" w:rsidP="00000000" w:rsidRDefault="00000000" w:rsidRPr="00000000">
      <w:pPr>
        <w:contextualSpacing w:val="0"/>
        <w:rPr>
          <w:rFonts w:ascii="Cambria" w:cs="Cambria" w:eastAsia="Cambria" w:hAnsi="Cambria"/>
          <w:color w:val="ff0000"/>
        </w:rPr>
      </w:pPr>
      <w:r w:rsidDel="00000000" w:rsidR="00000000" w:rsidRPr="00000000">
        <w:rPr>
          <w:rFonts w:ascii="Cambria" w:cs="Cambria" w:eastAsia="Cambria" w:hAnsi="Cambria"/>
          <w:rtl w:val="0"/>
        </w:rPr>
        <w:t xml:space="preserve">Meet packets, extra course maps, concessions, and restrooms will be available on the course site.  Athletes are asked to not enter the school building.  Ample bus and spectator parking will be available near the course.  </w:t>
      </w:r>
      <w:r w:rsidDel="00000000" w:rsidR="00000000" w:rsidRPr="00000000">
        <w:rPr>
          <w:rFonts w:ascii="Cambria" w:cs="Cambria" w:eastAsia="Cambria" w:hAnsi="Cambria"/>
          <w:color w:val="ff0000"/>
          <w:rtl w:val="0"/>
        </w:rPr>
        <w:t xml:space="preserve">Reminder: pets are not allowed on school grounds.  </w:t>
      </w:r>
    </w:p>
    <w:p w:rsidR="00000000" w:rsidDel="00000000" w:rsidP="00000000" w:rsidRDefault="00000000" w:rsidRPr="00000000">
      <w:pPr>
        <w:contextualSpacing w:val="0"/>
        <w:rPr>
          <w:rFonts w:ascii="Cambria" w:cs="Cambria" w:eastAsia="Cambria" w:hAnsi="Cambria"/>
        </w:rPr>
      </w:pPr>
      <w:r w:rsidDel="00000000" w:rsidR="00000000" w:rsidRPr="00000000">
        <w:rPr>
          <w:rFonts w:ascii="Cambria" w:cs="Cambria" w:eastAsia="Cambria" w:hAnsi="Cambria"/>
          <w:rtl w:val="0"/>
        </w:rPr>
        <w:t xml:space="preserve">Sectional shirts (long sleeved) will also be available on-site for $20 each.  Shirts will be sold on a first-come, first-served basis.  </w:t>
      </w:r>
    </w:p>
    <w:p w:rsidR="00000000" w:rsidDel="00000000" w:rsidP="00000000" w:rsidRDefault="00000000" w:rsidRPr="00000000">
      <w:pPr>
        <w:contextualSpacing w:val="0"/>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Competing Schools</w:t>
      </w:r>
    </w:p>
    <w:p w:rsidR="00000000" w:rsidDel="00000000" w:rsidP="00000000" w:rsidRDefault="00000000" w:rsidRPr="00000000">
      <w:pPr>
        <w:contextualSpacing w:val="0"/>
        <w:rPr>
          <w:rFonts w:ascii="Cambria" w:cs="Cambria" w:eastAsia="Cambria" w:hAnsi="Cambria"/>
        </w:rPr>
      </w:pPr>
      <w:r w:rsidDel="00000000" w:rsidR="00000000" w:rsidRPr="00000000">
        <w:rPr>
          <w:rFonts w:ascii="Cambria" w:cs="Cambria" w:eastAsia="Cambria" w:hAnsi="Cambria"/>
          <w:rtl w:val="0"/>
        </w:rPr>
        <w:t xml:space="preserve">Clintonville, Freedom, Lakeland Union, Marinette, Medford, Mosinee, New London, Northland Pines, Oconto Falls, Peshtigo, Rhinelander, Seymour, Shawano Community, Tomahawk, Waupaca</w:t>
      </w:r>
    </w:p>
    <w:p w:rsidR="00000000" w:rsidDel="00000000" w:rsidP="00000000" w:rsidRDefault="00000000" w:rsidRPr="00000000">
      <w:pPr>
        <w:contextualSpacing w:val="0"/>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Entries</w:t>
      </w:r>
    </w:p>
    <w:p w:rsidR="00000000" w:rsidDel="00000000" w:rsidP="00000000" w:rsidRDefault="00000000" w:rsidRPr="00000000">
      <w:pPr>
        <w:contextualSpacing w:val="0"/>
        <w:rPr>
          <w:rFonts w:ascii="Cambria" w:cs="Cambria" w:eastAsia="Cambria" w:hAnsi="Cambria"/>
        </w:rPr>
      </w:pPr>
      <w:r w:rsidDel="00000000" w:rsidR="00000000" w:rsidRPr="00000000">
        <w:rPr>
          <w:rFonts w:ascii="Cambria" w:cs="Cambria" w:eastAsia="Cambria" w:hAnsi="Cambria"/>
          <w:rtl w:val="0"/>
        </w:rPr>
        <w:t xml:space="preserve">Please enter your team entries at </w:t>
      </w:r>
      <w:hyperlink r:id="rId5">
        <w:r w:rsidDel="00000000" w:rsidR="00000000" w:rsidRPr="00000000">
          <w:rPr>
            <w:rFonts w:ascii="Cambria" w:cs="Cambria" w:eastAsia="Cambria" w:hAnsi="Cambria"/>
            <w:color w:val="0563c1"/>
            <w:u w:val="single"/>
            <w:rtl w:val="0"/>
          </w:rPr>
          <w:t xml:space="preserve">www.pttiming.com</w:t>
        </w:r>
      </w:hyperlink>
      <w:r w:rsidDel="00000000" w:rsidR="00000000" w:rsidRPr="00000000">
        <w:rPr>
          <w:rFonts w:ascii="Cambria" w:cs="Cambria" w:eastAsia="Cambria" w:hAnsi="Cambria"/>
          <w:rtl w:val="0"/>
        </w:rPr>
        <w:t xml:space="preserve"> no later than October 17</w:t>
      </w:r>
      <w:r w:rsidDel="00000000" w:rsidR="00000000" w:rsidRPr="00000000">
        <w:rPr>
          <w:rFonts w:ascii="Cambria" w:cs="Cambria" w:eastAsia="Cambria" w:hAnsi="Cambria"/>
          <w:vertAlign w:val="superscript"/>
          <w:rtl w:val="0"/>
        </w:rPr>
        <w:t xml:space="preserve">th</w:t>
      </w:r>
      <w:r w:rsidDel="00000000" w:rsidR="00000000" w:rsidRPr="00000000">
        <w:rPr>
          <w:rFonts w:ascii="Cambria" w:cs="Cambria" w:eastAsia="Cambria" w:hAnsi="Cambria"/>
          <w:rtl w:val="0"/>
        </w:rPr>
        <w:t xml:space="preserve"> at noon.  Each school is allowed to enter up to seven varsity runners per race.  Entry fees are $25/gender ($50.00 per school) Less than 5 participants; $5 per individual .  If you have not yet done so, please send your remittance to Waupaca High School, attn. Carl Eggebrecht, Athletic Director</w:t>
      </w:r>
    </w:p>
    <w:p w:rsidR="00000000" w:rsidDel="00000000" w:rsidP="00000000" w:rsidRDefault="00000000" w:rsidRPr="00000000">
      <w:pPr>
        <w:contextualSpacing w:val="0"/>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Bus Information: </w:t>
      </w:r>
    </w:p>
    <w:p w:rsidR="00000000" w:rsidDel="00000000" w:rsidP="00000000" w:rsidRDefault="00000000" w:rsidRPr="00000000">
      <w:pPr>
        <w:contextualSpacing w:val="0"/>
        <w:rPr>
          <w:rFonts w:ascii="Cambria" w:cs="Cambria" w:eastAsia="Cambria" w:hAnsi="Cambria"/>
        </w:rPr>
      </w:pPr>
      <w:r w:rsidDel="00000000" w:rsidR="00000000" w:rsidRPr="00000000">
        <w:rPr>
          <w:rFonts w:ascii="Cambria" w:cs="Cambria" w:eastAsia="Cambria" w:hAnsi="Cambria"/>
          <w:rtl w:val="0"/>
        </w:rPr>
        <w:t xml:space="preserve">Buses should drop off athletes and coaches near the starting line and then park in the parking lot facing King Road for the duration of the event.  Teams may be dropped off beginning at 9:30 am when the course opens for warm-ups.  </w:t>
      </w:r>
    </w:p>
    <w:p w:rsidR="00000000" w:rsidDel="00000000" w:rsidP="00000000" w:rsidRDefault="00000000" w:rsidRPr="00000000">
      <w:pPr>
        <w:contextualSpacing w:val="0"/>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Schedule of Events: </w:t>
      </w:r>
    </w:p>
    <w:p w:rsidR="00000000" w:rsidDel="00000000" w:rsidP="00000000" w:rsidRDefault="00000000" w:rsidRPr="00000000">
      <w:pPr>
        <w:contextualSpacing w:val="0"/>
        <w:rPr>
          <w:rFonts w:ascii="Cambria" w:cs="Cambria" w:eastAsia="Cambria" w:hAnsi="Cambria"/>
        </w:rPr>
      </w:pPr>
      <w:r w:rsidDel="00000000" w:rsidR="00000000" w:rsidRPr="00000000">
        <w:rPr>
          <w:rFonts w:ascii="Cambria" w:cs="Cambria" w:eastAsia="Cambria" w:hAnsi="Cambria"/>
          <w:rtl w:val="0"/>
        </w:rPr>
        <w:t xml:space="preserve">Course opens for warm-ups: 9:30 am</w:t>
      </w:r>
    </w:p>
    <w:p w:rsidR="00000000" w:rsidDel="00000000" w:rsidP="00000000" w:rsidRDefault="00000000" w:rsidRPr="00000000">
      <w:pPr>
        <w:contextualSpacing w:val="0"/>
        <w:rPr>
          <w:rFonts w:ascii="Cambria" w:cs="Cambria" w:eastAsia="Cambria" w:hAnsi="Cambria"/>
        </w:rPr>
      </w:pPr>
      <w:r w:rsidDel="00000000" w:rsidR="00000000" w:rsidRPr="00000000">
        <w:rPr>
          <w:rFonts w:ascii="Cambria" w:cs="Cambria" w:eastAsia="Cambria" w:hAnsi="Cambria"/>
          <w:rtl w:val="0"/>
        </w:rPr>
        <w:t xml:space="preserve">Girls: 11:00 am (5000m)</w:t>
      </w:r>
    </w:p>
    <w:p w:rsidR="00000000" w:rsidDel="00000000" w:rsidP="00000000" w:rsidRDefault="00000000" w:rsidRPr="00000000">
      <w:pPr>
        <w:contextualSpacing w:val="0"/>
        <w:rPr>
          <w:rFonts w:ascii="Cambria" w:cs="Cambria" w:eastAsia="Cambria" w:hAnsi="Cambria"/>
        </w:rPr>
      </w:pPr>
      <w:r w:rsidDel="00000000" w:rsidR="00000000" w:rsidRPr="00000000">
        <w:rPr>
          <w:rFonts w:ascii="Cambria" w:cs="Cambria" w:eastAsia="Cambria" w:hAnsi="Cambria"/>
          <w:rtl w:val="0"/>
        </w:rPr>
        <w:t xml:space="preserve">Boys: 11:45 am (5000m)</w:t>
      </w:r>
    </w:p>
    <w:p w:rsidR="00000000" w:rsidDel="00000000" w:rsidP="00000000" w:rsidRDefault="00000000" w:rsidRPr="00000000">
      <w:pPr>
        <w:contextualSpacing w:val="0"/>
        <w:rPr>
          <w:rFonts w:ascii="Cambria" w:cs="Cambria" w:eastAsia="Cambria" w:hAnsi="Cambria"/>
        </w:rPr>
      </w:pPr>
      <w:r w:rsidDel="00000000" w:rsidR="00000000" w:rsidRPr="00000000">
        <w:rPr>
          <w:rFonts w:ascii="Cambria" w:cs="Cambria" w:eastAsia="Cambria" w:hAnsi="Cambria"/>
          <w:rtl w:val="0"/>
        </w:rPr>
        <w:t xml:space="preserve">Awards: approximately 15 minutes after the conclusion of the boys’ race. </w:t>
      </w:r>
    </w:p>
    <w:p w:rsidR="00000000" w:rsidDel="00000000" w:rsidP="00000000" w:rsidRDefault="00000000" w:rsidRPr="00000000">
      <w:pPr>
        <w:contextualSpacing w:val="0"/>
        <w:rPr>
          <w:rFonts w:ascii="Cambria" w:cs="Cambria" w:eastAsia="Cambria" w:hAnsi="Cambria"/>
          <w:b w:val="1"/>
          <w:u w:val="single"/>
        </w:rPr>
      </w:pPr>
      <w:r w:rsidDel="00000000" w:rsidR="00000000" w:rsidRPr="00000000">
        <w:rPr>
          <w:rtl w:val="0"/>
        </w:rPr>
      </w:r>
    </w:p>
    <w:p w:rsidR="00000000" w:rsidDel="00000000" w:rsidP="00000000" w:rsidRDefault="00000000" w:rsidRPr="00000000">
      <w:pPr>
        <w:contextualSpacing w:val="0"/>
        <w:rPr>
          <w:rFonts w:ascii="Cambria" w:cs="Cambria" w:eastAsia="Cambria" w:hAnsi="Cambria"/>
          <w:b w:val="1"/>
          <w:u w:val="single"/>
        </w:rPr>
      </w:pPr>
      <w:r w:rsidDel="00000000" w:rsidR="00000000" w:rsidRPr="00000000">
        <w:rPr>
          <w:rtl w:val="0"/>
        </w:rPr>
      </w:r>
    </w:p>
    <w:p w:rsidR="00000000" w:rsidDel="00000000" w:rsidP="00000000" w:rsidRDefault="00000000" w:rsidRPr="00000000">
      <w:pPr>
        <w:contextualSpacing w:val="0"/>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Officials: </w:t>
      </w:r>
    </w:p>
    <w:p w:rsidR="00000000" w:rsidDel="00000000" w:rsidP="00000000" w:rsidRDefault="00000000" w:rsidRPr="00000000">
      <w:pPr>
        <w:contextualSpacing w:val="0"/>
        <w:rPr>
          <w:rFonts w:ascii="Cambria" w:cs="Cambria" w:eastAsia="Cambria" w:hAnsi="Cambria"/>
        </w:rPr>
      </w:pPr>
      <w:r w:rsidDel="00000000" w:rsidR="00000000" w:rsidRPr="00000000">
        <w:rPr>
          <w:rFonts w:ascii="Cambria" w:cs="Cambria" w:eastAsia="Cambria" w:hAnsi="Cambria"/>
          <w:rtl w:val="0"/>
        </w:rPr>
        <w:t xml:space="preserve">Meet Referee: Keith Creuziger</w:t>
      </w:r>
    </w:p>
    <w:p w:rsidR="00000000" w:rsidDel="00000000" w:rsidP="00000000" w:rsidRDefault="00000000" w:rsidRPr="00000000">
      <w:pPr>
        <w:contextualSpacing w:val="0"/>
        <w:rPr>
          <w:rFonts w:ascii="Cambria" w:cs="Cambria" w:eastAsia="Cambria" w:hAnsi="Cambria"/>
        </w:rPr>
      </w:pPr>
      <w:r w:rsidDel="00000000" w:rsidR="00000000" w:rsidRPr="00000000">
        <w:rPr>
          <w:rFonts w:ascii="Cambria" w:cs="Cambria" w:eastAsia="Cambria" w:hAnsi="Cambria"/>
          <w:rtl w:val="0"/>
        </w:rPr>
        <w:t xml:space="preserve">Starter: Kevin Yeske</w:t>
      </w:r>
    </w:p>
    <w:p w:rsidR="00000000" w:rsidDel="00000000" w:rsidP="00000000" w:rsidRDefault="00000000" w:rsidRPr="00000000">
      <w:pPr>
        <w:contextualSpacing w:val="0"/>
        <w:rPr>
          <w:rFonts w:ascii="Cambria" w:cs="Cambria" w:eastAsia="Cambria" w:hAnsi="Cambria"/>
        </w:rPr>
      </w:pPr>
      <w:r w:rsidDel="00000000" w:rsidR="00000000" w:rsidRPr="00000000">
        <w:rPr>
          <w:rtl w:val="0"/>
        </w:rPr>
      </w:r>
    </w:p>
    <w:p w:rsidR="00000000" w:rsidDel="00000000" w:rsidP="00000000" w:rsidRDefault="00000000" w:rsidRPr="00000000">
      <w:pPr>
        <w:contextualSpacing w:val="0"/>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Admission Fee Information:</w:t>
      </w:r>
    </w:p>
    <w:p w:rsidR="00000000" w:rsidDel="00000000" w:rsidP="00000000" w:rsidRDefault="00000000" w:rsidRPr="00000000">
      <w:pPr>
        <w:contextualSpacing w:val="0"/>
        <w:rPr>
          <w:rFonts w:ascii="Cambria" w:cs="Cambria" w:eastAsia="Cambria" w:hAnsi="Cambria"/>
        </w:rPr>
      </w:pPr>
      <w:r w:rsidDel="00000000" w:rsidR="00000000" w:rsidRPr="00000000">
        <w:rPr>
          <w:rFonts w:ascii="Cambria" w:cs="Cambria" w:eastAsia="Cambria" w:hAnsi="Cambria"/>
          <w:rtl w:val="0"/>
        </w:rPr>
        <w:t xml:space="preserve">Only varsity-level athletes (7) and up to three coaching staff members per team are allowed into the meet without paying admission.  For all other spectators, admission for this event is $4.00 per person, and admission will be charged as vehicles enter the grounds.  Spectators should have cash available, as there is no ATM on site.  </w:t>
      </w:r>
      <w:r w:rsidDel="00000000" w:rsidR="00000000" w:rsidRPr="00000000">
        <w:rPr>
          <w:rtl w:val="0"/>
        </w:rPr>
      </w:r>
    </w:p>
    <w:p w:rsidR="00000000" w:rsidDel="00000000" w:rsidP="00000000" w:rsidRDefault="00000000" w:rsidRPr="00000000">
      <w:pPr>
        <w:spacing w:line="240" w:lineRule="auto"/>
        <w:contextualSpacing w:val="0"/>
        <w:rPr>
          <w:rFonts w:ascii="Cambria" w:cs="Cambria" w:eastAsia="Cambria" w:hAnsi="Cambria"/>
        </w:rPr>
      </w:pPr>
      <w:r w:rsidDel="00000000" w:rsidR="00000000" w:rsidRPr="00000000">
        <w:rPr>
          <w:rtl w:val="0"/>
        </w:rPr>
      </w:r>
    </w:p>
    <w:p w:rsidR="00000000" w:rsidDel="00000000" w:rsidP="00000000" w:rsidRDefault="00000000" w:rsidRPr="00000000">
      <w:pPr>
        <w:spacing w:line="240" w:lineRule="auto"/>
        <w:contextualSpacing w:val="0"/>
        <w:rPr>
          <w:rFonts w:ascii="Cambria" w:cs="Cambria" w:eastAsia="Cambria" w:hAnsi="Cambria"/>
        </w:rPr>
      </w:pPr>
      <w:r w:rsidDel="00000000" w:rsidR="00000000" w:rsidRPr="00000000">
        <w:rPr>
          <w:rFonts w:ascii="Cambria" w:cs="Cambria" w:eastAsia="Cambria" w:hAnsi="Cambria"/>
          <w:rtl w:val="0"/>
        </w:rPr>
        <w:t xml:space="preserve">Please do not hesitate to contact me with any questions.</w:t>
      </w:r>
    </w:p>
    <w:p w:rsidR="00000000" w:rsidDel="00000000" w:rsidP="00000000" w:rsidRDefault="00000000" w:rsidRPr="00000000">
      <w:pPr>
        <w:spacing w:line="240" w:lineRule="auto"/>
        <w:contextualSpacing w:val="0"/>
        <w:rPr>
          <w:rFonts w:ascii="Cambria" w:cs="Cambria" w:eastAsia="Cambria" w:hAnsi="Cambria"/>
        </w:rPr>
      </w:pPr>
      <w:r w:rsidDel="00000000" w:rsidR="00000000" w:rsidRPr="00000000">
        <w:rPr>
          <w:rFonts w:ascii="Cambria" w:cs="Cambria" w:eastAsia="Cambria" w:hAnsi="Cambria"/>
          <w:rtl w:val="0"/>
        </w:rPr>
        <w:t xml:space="preserve">Jess Bank</w:t>
      </w:r>
    </w:p>
    <w:p w:rsidR="00000000" w:rsidDel="00000000" w:rsidP="00000000" w:rsidRDefault="00000000" w:rsidRPr="00000000">
      <w:pPr>
        <w:spacing w:after="0" w:line="240" w:lineRule="auto"/>
        <w:contextualSpacing w:val="0"/>
        <w:rPr>
          <w:rFonts w:ascii="Cambria" w:cs="Cambria" w:eastAsia="Cambria" w:hAnsi="Cambria"/>
        </w:rPr>
      </w:pPr>
      <w:r w:rsidDel="00000000" w:rsidR="00000000" w:rsidRPr="00000000">
        <w:rPr>
          <w:rFonts w:ascii="Cambria" w:cs="Cambria" w:eastAsia="Cambria" w:hAnsi="Cambria"/>
          <w:rtl w:val="0"/>
        </w:rPr>
        <w:t xml:space="preserve">WHS Cross Country head coach</w:t>
      </w:r>
    </w:p>
    <w:p w:rsidR="00000000" w:rsidDel="00000000" w:rsidP="00000000" w:rsidRDefault="00000000" w:rsidRPr="00000000">
      <w:pPr>
        <w:spacing w:after="0" w:line="240" w:lineRule="auto"/>
        <w:contextualSpacing w:val="0"/>
        <w:rPr>
          <w:rFonts w:ascii="Cambria" w:cs="Cambria" w:eastAsia="Cambria" w:hAnsi="Cambria"/>
        </w:rPr>
      </w:pPr>
      <w:r w:rsidDel="00000000" w:rsidR="00000000" w:rsidRPr="00000000">
        <w:rPr>
          <w:rFonts w:ascii="Cambria" w:cs="Cambria" w:eastAsia="Cambria" w:hAnsi="Cambria"/>
          <w:rtl w:val="0"/>
        </w:rPr>
        <w:t xml:space="preserve">715-651-2954</w:t>
      </w:r>
    </w:p>
    <w:p w:rsidR="00000000" w:rsidDel="00000000" w:rsidP="00000000" w:rsidRDefault="00000000" w:rsidRPr="00000000">
      <w:pPr>
        <w:spacing w:after="0" w:line="240" w:lineRule="auto"/>
        <w:contextualSpacing w:val="0"/>
        <w:rPr/>
      </w:pPr>
      <w:hyperlink r:id="rId6">
        <w:r w:rsidDel="00000000" w:rsidR="00000000" w:rsidRPr="00000000">
          <w:rPr>
            <w:rFonts w:ascii="Cambria" w:cs="Cambria" w:eastAsia="Cambria" w:hAnsi="Cambria"/>
            <w:color w:val="1155cc"/>
            <w:u w:val="single"/>
            <w:rtl w:val="0"/>
          </w:rPr>
          <w:t xml:space="preserve">jbank@waupacaschools.org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tabs>
          <w:tab w:val="left" w:pos="9255"/>
        </w:tabs>
        <w:contextualSpacing w:val="0"/>
        <w:rPr/>
      </w:pPr>
      <w:r w:rsidDel="00000000" w:rsidR="00000000" w:rsidRPr="00000000">
        <w:rPr>
          <w:rtl w:val="0"/>
        </w:rPr>
        <w:tab/>
      </w:r>
    </w:p>
    <w:sectPr>
      <w:headerReference r:id="rId7" w:type="default"/>
      <w:footerReference r:id="rId8" w:type="default"/>
      <w:pgSz w:h="15840" w:w="12240"/>
      <w:pgMar w:bottom="1440" w:top="1440" w:left="1080" w:right="108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Cambria"/>
  <w:font w:name="Quintessential"/>
  <w:font w:name="Cabin"/>
  <w:font w:name="Gill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line="240" w:lineRule="auto"/>
      <w:contextualSpacing w:val="0"/>
      <w:jc w:val="center"/>
      <w:rPr>
        <w:rFonts w:ascii="Gill Sans" w:cs="Gill Sans" w:eastAsia="Gill Sans" w:hAnsi="Gill Sans"/>
        <w:color w:val="17365d"/>
        <w:sz w:val="18"/>
        <w:szCs w:val="18"/>
      </w:rPr>
    </w:pPr>
    <w:r w:rsidDel="00000000" w:rsidR="00000000" w:rsidRPr="00000000">
      <w:rPr>
        <w:rFonts w:ascii="Cabin" w:cs="Cabin" w:eastAsia="Cabin" w:hAnsi="Cabin"/>
        <w:color w:val="17365d"/>
        <w:sz w:val="18"/>
        <w:szCs w:val="18"/>
        <w:rtl w:val="0"/>
      </w:rPr>
      <w:t xml:space="preserve">5l5 School Street  •  Waupaca, WI 54981  •  </w:t>
    </w:r>
    <w:r w:rsidDel="00000000" w:rsidR="00000000" w:rsidRPr="00000000">
      <w:rPr>
        <w:rFonts w:ascii="Cabin" w:cs="Cabin" w:eastAsia="Cabin" w:hAnsi="Cabin"/>
        <w:b w:val="1"/>
        <w:color w:val="17365d"/>
        <w:sz w:val="18"/>
        <w:szCs w:val="18"/>
        <w:rtl w:val="0"/>
      </w:rPr>
      <w:t xml:space="preserve">Ph: </w:t>
    </w:r>
    <w:r w:rsidDel="00000000" w:rsidR="00000000" w:rsidRPr="00000000">
      <w:rPr>
        <w:rFonts w:ascii="Cabin" w:cs="Cabin" w:eastAsia="Cabin" w:hAnsi="Cabin"/>
        <w:color w:val="17365d"/>
        <w:sz w:val="18"/>
        <w:szCs w:val="18"/>
        <w:rtl w:val="0"/>
      </w:rPr>
      <w:t xml:space="preserve">715-258-4121  •  </w:t>
    </w:r>
    <w:r w:rsidDel="00000000" w:rsidR="00000000" w:rsidRPr="00000000">
      <w:rPr>
        <w:rFonts w:ascii="Cabin" w:cs="Cabin" w:eastAsia="Cabin" w:hAnsi="Cabin"/>
        <w:b w:val="1"/>
        <w:color w:val="17365d"/>
        <w:sz w:val="18"/>
        <w:szCs w:val="18"/>
        <w:rtl w:val="0"/>
      </w:rPr>
      <w:t xml:space="preserve">Fx:</w:t>
    </w:r>
    <w:r w:rsidDel="00000000" w:rsidR="00000000" w:rsidRPr="00000000">
      <w:rPr>
        <w:rFonts w:ascii="Cabin" w:cs="Cabin" w:eastAsia="Cabin" w:hAnsi="Cabin"/>
        <w:color w:val="17365d"/>
        <w:sz w:val="18"/>
        <w:szCs w:val="18"/>
        <w:rtl w:val="0"/>
      </w:rPr>
      <w:t xml:space="preserve"> 715-258-4125</w:t>
    </w:r>
    <w:r w:rsidDel="00000000" w:rsidR="00000000" w:rsidRPr="00000000">
      <w:rPr>
        <w:rFonts w:ascii="Gill Sans" w:cs="Gill Sans" w:eastAsia="Gill Sans" w:hAnsi="Gill Sans"/>
        <w:color w:val="17365d"/>
        <w:sz w:val="18"/>
        <w:szCs w:val="18"/>
        <w:rtl w:val="0"/>
      </w:rPr>
      <w:t xml:space="preserve">       </w:t>
    </w:r>
    <w:r w:rsidDel="00000000" w:rsidR="00000000" w:rsidRPr="00000000">
      <w:rPr>
        <w:rFonts w:ascii="Cabin" w:cs="Cabin" w:eastAsia="Cabin" w:hAnsi="Cabin"/>
        <w:b w:val="1"/>
        <w:color w:val="17365d"/>
        <w:sz w:val="18"/>
        <w:szCs w:val="18"/>
        <w:rtl w:val="0"/>
      </w:rPr>
      <w:t xml:space="preserve">www.waupaca.k12.wi.us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0" w:right="0" w:firstLine="0"/>
      <w:contextualSpacing w:val="0"/>
      <w:jc w:val="left"/>
      <w:rPr/>
    </w:pPr>
    <w:r w:rsidDel="00000000" w:rsidR="00000000" w:rsidRPr="00000000">
      <w:rPr>
        <w:rtl w:val="0"/>
      </w:rPr>
    </w:r>
  </w:p>
  <w:tbl>
    <w:tblPr>
      <w:tblStyle w:val="Table1"/>
      <w:tblW w:w="10154.0" w:type="dxa"/>
      <w:jc w:val="left"/>
      <w:tblInd w:w="0.0" w:type="dxa"/>
      <w:tblLayout w:type="fixed"/>
      <w:tblLook w:val="0400"/>
    </w:tblPr>
    <w:tblGrid>
      <w:gridCol w:w="4758"/>
      <w:gridCol w:w="5396"/>
      <w:tblGridChange w:id="0">
        <w:tblGrid>
          <w:gridCol w:w="4758"/>
          <w:gridCol w:w="5396"/>
        </w:tblGrid>
      </w:tblGridChange>
    </w:tblGrid>
    <w:tr>
      <w:trPr>
        <w:trHeight w:val="1400" w:hRule="atLeast"/>
      </w:trPr>
      <w:tc>
        <w:tcPr>
          <w:shd w:fill="ffffff" w:val="clear"/>
        </w:tcPr>
        <w:p w:rsidR="00000000" w:rsidDel="00000000" w:rsidP="00000000" w:rsidRDefault="00000000" w:rsidRPr="00000000">
          <w:pPr>
            <w:tabs>
              <w:tab w:val="left" w:pos="690"/>
              <w:tab w:val="center" w:pos="4392"/>
            </w:tabs>
            <w:contextualSpacing w:val="0"/>
            <w:rPr>
              <w:rFonts w:ascii="Quintessential" w:cs="Quintessential" w:eastAsia="Quintessential" w:hAnsi="Quintessential"/>
              <w:sz w:val="56"/>
              <w:szCs w:val="56"/>
            </w:rPr>
          </w:pPr>
          <w:r w:rsidDel="00000000" w:rsidR="00000000" w:rsidRPr="00000000">
            <w:rPr>
              <w:rFonts w:ascii="Quintessential" w:cs="Quintessential" w:eastAsia="Quintessential" w:hAnsi="Quintessential"/>
              <w:sz w:val="56"/>
              <w:szCs w:val="56"/>
            </w:rPr>
            <w:drawing>
              <wp:inline distB="0" distT="0" distL="0" distR="0">
                <wp:extent cx="1846580" cy="96012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6580" cy="960120"/>
                        </a:xfrm>
                        <a:prstGeom prst="rect"/>
                        <a:ln/>
                      </pic:spPr>
                    </pic:pic>
                  </a:graphicData>
                </a:graphic>
              </wp:inline>
            </w:drawing>
          </w:r>
          <w:r w:rsidDel="00000000" w:rsidR="00000000" w:rsidRPr="00000000">
            <w:rPr>
              <w:rtl w:val="0"/>
            </w:rPr>
          </w:r>
        </w:p>
      </w:tc>
      <w:tc>
        <w:tcPr>
          <w:shd w:fill="ffffff" w:val="clear"/>
        </w:tcPr>
        <w:p w:rsidR="00000000" w:rsidDel="00000000" w:rsidP="00000000" w:rsidRDefault="00000000" w:rsidRPr="00000000">
          <w:pPr>
            <w:contextualSpacing w:val="0"/>
            <w:jc w:val="right"/>
            <w:rPr>
              <w:rFonts w:ascii="Cabin" w:cs="Cabin" w:eastAsia="Cabin" w:hAnsi="Cabin"/>
              <w:sz w:val="16"/>
              <w:szCs w:val="16"/>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34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pttiming.com" TargetMode="External"/><Relationship Id="rId6" Type="http://schemas.openxmlformats.org/officeDocument/2006/relationships/hyperlink" Target="mailto:jbank@waupacaschools.org"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